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59" w:rsidRPr="007F7435" w:rsidRDefault="00682053">
      <w:pPr>
        <w:spacing w:line="240" w:lineRule="auto"/>
        <w:ind w:left="720"/>
        <w:jc w:val="center"/>
        <w:rPr>
          <w:rFonts w:ascii="Cambria" w:hAnsi="Cambria"/>
          <w:b/>
          <w:bCs/>
          <w:color w:val="333399"/>
          <w:sz w:val="28"/>
          <w:szCs w:val="28"/>
        </w:rPr>
      </w:pPr>
    </w:p>
    <w:p w:rsidR="00561C59" w:rsidRPr="00F8551B" w:rsidRDefault="00682053">
      <w:pPr>
        <w:spacing w:line="240" w:lineRule="auto"/>
        <w:ind w:left="720"/>
        <w:jc w:val="center"/>
        <w:rPr>
          <w:rFonts w:ascii="Cambria" w:hAnsi="Cambria"/>
          <w:b/>
          <w:bCs/>
          <w:color w:val="000090"/>
          <w:sz w:val="28"/>
          <w:szCs w:val="28"/>
        </w:rPr>
      </w:pPr>
      <w:r w:rsidRPr="00F8551B">
        <w:rPr>
          <w:rFonts w:ascii="Cambria" w:hAnsi="Cambria"/>
          <w:b/>
          <w:bCs/>
          <w:color w:val="000090"/>
          <w:sz w:val="28"/>
          <w:szCs w:val="28"/>
        </w:rPr>
        <w:t>Anexo 1</w:t>
      </w:r>
    </w:p>
    <w:p w:rsidR="00561C59" w:rsidRPr="00F8551B" w:rsidRDefault="00682053">
      <w:pPr>
        <w:spacing w:line="240" w:lineRule="auto"/>
        <w:ind w:firstLine="708"/>
        <w:rPr>
          <w:rFonts w:ascii="Cambria" w:hAnsi="Cambria"/>
        </w:rPr>
      </w:pPr>
    </w:p>
    <w:p w:rsidR="00561C59" w:rsidRPr="00F8551B" w:rsidRDefault="00682053" w:rsidP="00561C59">
      <w:pPr>
        <w:tabs>
          <w:tab w:val="left" w:pos="0"/>
        </w:tabs>
        <w:jc w:val="center"/>
        <w:rPr>
          <w:rFonts w:ascii="Cambria" w:hAnsi="Cambria" w:cs="Arial"/>
          <w:b/>
          <w:color w:val="943634"/>
          <w:sz w:val="36"/>
          <w:szCs w:val="36"/>
        </w:rPr>
      </w:pPr>
      <w:r w:rsidRPr="00F8551B">
        <w:rPr>
          <w:rFonts w:ascii="Cambria" w:hAnsi="Cambria" w:cs="Arial"/>
          <w:b/>
          <w:color w:val="943634"/>
          <w:sz w:val="36"/>
          <w:szCs w:val="36"/>
        </w:rPr>
        <w:t>Fundación Canaria Instituto Canario de Investigación del Cáncer (FICIC)</w:t>
      </w:r>
    </w:p>
    <w:p w:rsidR="00561C59" w:rsidRPr="00F8551B" w:rsidRDefault="00682053">
      <w:pPr>
        <w:jc w:val="center"/>
        <w:rPr>
          <w:rFonts w:ascii="Cambria" w:hAnsi="Cambria" w:cs="Arial"/>
          <w:b/>
          <w:color w:val="993366"/>
          <w:sz w:val="36"/>
          <w:szCs w:val="36"/>
        </w:rPr>
      </w:pPr>
    </w:p>
    <w:p w:rsidR="00561C59" w:rsidRPr="00F8551B" w:rsidRDefault="00682053">
      <w:pPr>
        <w:jc w:val="center"/>
        <w:rPr>
          <w:rFonts w:ascii="Cambria" w:hAnsi="Cambria"/>
          <w:b/>
          <w:color w:val="000090"/>
          <w:sz w:val="32"/>
          <w:szCs w:val="32"/>
        </w:rPr>
      </w:pPr>
      <w:r w:rsidRPr="00F8551B">
        <w:rPr>
          <w:rFonts w:ascii="Cambria" w:hAnsi="Cambria" w:cs="Arial"/>
          <w:b/>
          <w:color w:val="000090"/>
          <w:sz w:val="32"/>
          <w:szCs w:val="32"/>
        </w:rPr>
        <w:t>CONVOCATORIA DE UNA PLAZA A TIEMPO PARCIAL DE CIENTÍFICO EXPERTO y GESTOR PARA EL PROYECTO MACBIOBLUE (MAC/1.1b/086)</w:t>
      </w:r>
    </w:p>
    <w:p w:rsidR="00561C59" w:rsidRPr="00F8551B" w:rsidRDefault="00682053">
      <w:pPr>
        <w:tabs>
          <w:tab w:val="left" w:pos="1980"/>
        </w:tabs>
        <w:rPr>
          <w:rFonts w:ascii="Cambria" w:hAnsi="Cambria" w:cs="Arial"/>
          <w:sz w:val="22"/>
          <w:szCs w:val="22"/>
        </w:rPr>
      </w:pP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901"/>
        <w:gridCol w:w="1276"/>
        <w:gridCol w:w="1147"/>
        <w:gridCol w:w="1653"/>
      </w:tblGrid>
      <w:tr w:rsidR="00561C59" w:rsidRPr="00F8551B">
        <w:tc>
          <w:tcPr>
            <w:tcW w:w="1701" w:type="dxa"/>
          </w:tcPr>
          <w:p w:rsidR="00561C59" w:rsidRPr="00F8551B" w:rsidRDefault="00682053" w:rsidP="00561C59">
            <w:pPr>
              <w:ind w:left="186" w:hanging="186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Código</w:t>
            </w:r>
          </w:p>
        </w:tc>
        <w:tc>
          <w:tcPr>
            <w:tcW w:w="1560" w:type="dxa"/>
          </w:tcPr>
          <w:p w:rsidR="00561C59" w:rsidRPr="00F8551B" w:rsidRDefault="00682053" w:rsidP="00561C59">
            <w:pPr>
              <w:ind w:left="186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Titulación requerida</w:t>
            </w:r>
          </w:p>
        </w:tc>
        <w:tc>
          <w:tcPr>
            <w:tcW w:w="1901" w:type="dxa"/>
          </w:tcPr>
          <w:p w:rsidR="00561C59" w:rsidRPr="00F8551B" w:rsidRDefault="00682053" w:rsidP="00561C5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Perfil del Contrato</w:t>
            </w:r>
          </w:p>
        </w:tc>
        <w:tc>
          <w:tcPr>
            <w:tcW w:w="1276" w:type="dxa"/>
          </w:tcPr>
          <w:p w:rsidR="00561C59" w:rsidRPr="00F8551B" w:rsidRDefault="00682053">
            <w:pPr>
              <w:ind w:left="186" w:hanging="186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Contrat</w:t>
            </w:r>
            <w:r w:rsidRPr="00F8551B">
              <w:rPr>
                <w:rFonts w:ascii="Cambria" w:hAnsi="Cambria" w:cs="Arial"/>
                <w:b/>
                <w:sz w:val="20"/>
                <w:szCs w:val="20"/>
              </w:rPr>
              <w:t>o</w:t>
            </w:r>
          </w:p>
        </w:tc>
        <w:tc>
          <w:tcPr>
            <w:tcW w:w="1147" w:type="dxa"/>
          </w:tcPr>
          <w:p w:rsidR="00561C59" w:rsidRPr="00F8551B" w:rsidRDefault="00682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653" w:type="dxa"/>
          </w:tcPr>
          <w:p w:rsidR="00561C59" w:rsidRPr="00F8551B" w:rsidRDefault="00682053">
            <w:pPr>
              <w:ind w:left="186" w:hanging="186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Incorporación</w:t>
            </w:r>
          </w:p>
        </w:tc>
      </w:tr>
      <w:tr w:rsidR="00561C59" w:rsidRPr="00F8551B">
        <w:tc>
          <w:tcPr>
            <w:tcW w:w="1701" w:type="dxa"/>
          </w:tcPr>
          <w:p w:rsidR="00561C59" w:rsidRPr="00F8551B" w:rsidRDefault="00682053" w:rsidP="00561C59">
            <w:pPr>
              <w:spacing w:line="240" w:lineRule="auto"/>
              <w:ind w:left="186" w:hanging="186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MACBIOBLUE</w:t>
            </w:r>
          </w:p>
          <w:p w:rsidR="00561C59" w:rsidRPr="00F8551B" w:rsidRDefault="00682053" w:rsidP="00561C59">
            <w:pPr>
              <w:spacing w:line="240" w:lineRule="auto"/>
              <w:ind w:left="186" w:hanging="186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 xml:space="preserve">(MAC/1.1b/086)  </w:t>
            </w:r>
          </w:p>
        </w:tc>
        <w:tc>
          <w:tcPr>
            <w:tcW w:w="1560" w:type="dxa"/>
          </w:tcPr>
          <w:p w:rsidR="00561C59" w:rsidRPr="00F8551B" w:rsidRDefault="00682053" w:rsidP="00561C59">
            <w:pPr>
              <w:spacing w:line="240" w:lineRule="auto"/>
              <w:ind w:left="186" w:hanging="186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Doctor</w:t>
            </w:r>
          </w:p>
        </w:tc>
        <w:tc>
          <w:tcPr>
            <w:tcW w:w="1901" w:type="dxa"/>
          </w:tcPr>
          <w:p w:rsidR="00561C59" w:rsidRPr="00F8551B" w:rsidRDefault="00682053" w:rsidP="00561C59">
            <w:pPr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Científico Experto y gestor</w:t>
            </w:r>
          </w:p>
        </w:tc>
        <w:tc>
          <w:tcPr>
            <w:tcW w:w="1276" w:type="dxa"/>
          </w:tcPr>
          <w:p w:rsidR="00561C59" w:rsidRPr="00F8551B" w:rsidRDefault="00682053" w:rsidP="00B43D6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8551B">
              <w:rPr>
                <w:rFonts w:ascii="Cambria" w:hAnsi="Cambria"/>
                <w:sz w:val="20"/>
                <w:szCs w:val="20"/>
              </w:rPr>
              <w:t xml:space="preserve">Laboral a </w:t>
            </w:r>
            <w:r>
              <w:rPr>
                <w:rFonts w:ascii="Cambria" w:hAnsi="Cambria"/>
                <w:sz w:val="20"/>
                <w:szCs w:val="20"/>
              </w:rPr>
              <w:t>tiempo p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c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1147" w:type="dxa"/>
          </w:tcPr>
          <w:p w:rsidR="00561C59" w:rsidRPr="00F8551B" w:rsidRDefault="00682053" w:rsidP="00561C59">
            <w:pPr>
              <w:spacing w:line="240" w:lineRule="auto"/>
              <w:ind w:left="186" w:hanging="186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36 meses</w:t>
            </w:r>
          </w:p>
        </w:tc>
        <w:tc>
          <w:tcPr>
            <w:tcW w:w="1653" w:type="dxa"/>
          </w:tcPr>
          <w:p w:rsidR="00561C59" w:rsidRPr="00F8551B" w:rsidRDefault="00682053" w:rsidP="00561C59">
            <w:pPr>
              <w:spacing w:line="240" w:lineRule="auto"/>
              <w:ind w:left="186" w:hanging="186"/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Inmediata</w:t>
            </w:r>
          </w:p>
        </w:tc>
      </w:tr>
    </w:tbl>
    <w:p w:rsidR="00561C59" w:rsidRPr="00F8551B" w:rsidRDefault="00682053">
      <w:pPr>
        <w:rPr>
          <w:rFonts w:ascii="Cambria" w:hAnsi="Cambria"/>
        </w:rPr>
      </w:pPr>
    </w:p>
    <w:p w:rsidR="00561C59" w:rsidRPr="00F8551B" w:rsidRDefault="00682053" w:rsidP="00561C59">
      <w:pPr>
        <w:widowControl/>
        <w:adjustRightInd/>
        <w:spacing w:line="360" w:lineRule="auto"/>
        <w:textAlignment w:val="auto"/>
        <w:rPr>
          <w:rFonts w:ascii="Cambria" w:hAnsi="Cambria" w:cs="Arial"/>
          <w:b/>
          <w:i/>
          <w:sz w:val="22"/>
          <w:szCs w:val="22"/>
        </w:rPr>
      </w:pPr>
      <w:r w:rsidRPr="00F8551B">
        <w:rPr>
          <w:rFonts w:ascii="Cambria" w:hAnsi="Cambria" w:cs="Arial"/>
          <w:b/>
          <w:i/>
          <w:sz w:val="22"/>
          <w:szCs w:val="22"/>
        </w:rPr>
        <w:t xml:space="preserve">Para información sobre el proyecto MACBIOBLUE visitar </w:t>
      </w:r>
      <w:hyperlink r:id="rId7" w:history="1">
        <w:r w:rsidRPr="00F8551B">
          <w:rPr>
            <w:rStyle w:val="Hipervnculo"/>
            <w:rFonts w:ascii="Cambria" w:hAnsi="Cambria" w:cs="Arial"/>
            <w:b/>
            <w:i/>
            <w:sz w:val="22"/>
            <w:szCs w:val="22"/>
          </w:rPr>
          <w:t>www.icic.es/convocatori</w:t>
        </w:r>
        <w:r w:rsidRPr="00F8551B">
          <w:rPr>
            <w:rStyle w:val="Hipervnculo"/>
            <w:rFonts w:ascii="Cambria" w:hAnsi="Cambria" w:cs="Arial"/>
            <w:b/>
            <w:i/>
            <w:sz w:val="22"/>
            <w:szCs w:val="22"/>
          </w:rPr>
          <w:t>as</w:t>
        </w:r>
      </w:hyperlink>
      <w:r w:rsidRPr="00F8551B">
        <w:rPr>
          <w:rFonts w:ascii="Cambria" w:hAnsi="Cambria" w:cs="Arial"/>
          <w:b/>
          <w:i/>
          <w:sz w:val="22"/>
          <w:szCs w:val="22"/>
        </w:rPr>
        <w:t>:</w:t>
      </w:r>
    </w:p>
    <w:p w:rsidR="00561C59" w:rsidRPr="00F8551B" w:rsidRDefault="00682053" w:rsidP="00561C59">
      <w:pPr>
        <w:widowControl/>
        <w:adjustRightInd/>
        <w:spacing w:line="360" w:lineRule="auto"/>
        <w:textAlignment w:val="auto"/>
        <w:rPr>
          <w:rFonts w:ascii="Cambria" w:hAnsi="Cambria" w:cs="Arial"/>
          <w:b/>
          <w:i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  <w:t>La Fundación ICIC participa junto con otros 7 socios en el desarrollo del proyecto con acrónimo MACBIOBLUE del programa POMAC.  En concreto las tareas a llevar a cabo son la gestión, coordinación, ejecución y supervisión de las actividades y objetiv</w:t>
      </w:r>
      <w:r w:rsidRPr="00F8551B">
        <w:rPr>
          <w:rFonts w:ascii="Cambria" w:hAnsi="Cambria" w:cs="Arial"/>
          <w:sz w:val="22"/>
          <w:szCs w:val="22"/>
        </w:rPr>
        <w:t>os del proyecto de FICIC, tanto de su contenido científico (desarrollo de actividades, estudios e informes, etc.), como de sus tareas de gestión, justificación de gastos, supervisión de los trabajos de laboratorio a realizar por el equipo científico involu</w:t>
      </w:r>
      <w:r w:rsidRPr="00F8551B">
        <w:rPr>
          <w:rFonts w:ascii="Cambria" w:hAnsi="Cambria" w:cs="Arial"/>
          <w:sz w:val="22"/>
          <w:szCs w:val="22"/>
        </w:rPr>
        <w:t xml:space="preserve">crado, divulgación, representación, etc.  Para ello busca un científico que esté disponible para comenzar a trabajar de manera inmediata, y que cumpla los requisitos que se especifican a continuación. </w:t>
      </w:r>
    </w:p>
    <w:p w:rsidR="00561C59" w:rsidRPr="00F8551B" w:rsidRDefault="00682053">
      <w:pPr>
        <w:rPr>
          <w:rFonts w:ascii="Cambria" w:hAnsi="Cambria"/>
        </w:rPr>
      </w:pPr>
    </w:p>
    <w:p w:rsidR="00561C59" w:rsidRPr="00F8551B" w:rsidRDefault="00682053" w:rsidP="00561C59">
      <w:pPr>
        <w:spacing w:line="360" w:lineRule="auto"/>
        <w:ind w:left="705" w:hanging="705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1.- </w:t>
      </w:r>
      <w:r w:rsidRPr="00F8551B">
        <w:rPr>
          <w:rFonts w:ascii="Cambria" w:hAnsi="Cambria" w:cs="Arial"/>
          <w:sz w:val="22"/>
          <w:szCs w:val="22"/>
        </w:rPr>
        <w:tab/>
        <w:t>Podrán participar en la convocatoria personas co</w:t>
      </w:r>
      <w:r w:rsidRPr="00F8551B">
        <w:rPr>
          <w:rFonts w:ascii="Cambria" w:hAnsi="Cambria" w:cs="Arial"/>
          <w:sz w:val="22"/>
          <w:szCs w:val="22"/>
        </w:rPr>
        <w:t>n el siguiente perfil:</w:t>
      </w:r>
    </w:p>
    <w:p w:rsidR="00561C59" w:rsidRPr="00F8551B" w:rsidRDefault="00682053" w:rsidP="00561C59">
      <w:pPr>
        <w:spacing w:line="360" w:lineRule="auto"/>
        <w:ind w:left="705" w:hanging="705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numPr>
          <w:ilvl w:val="0"/>
          <w:numId w:val="2"/>
          <w:numberingChange w:id="0" w:author="Rafa Z" w:date="2018-05-09T10:22:00Z" w:original="-"/>
        </w:numPr>
        <w:adjustRightInd/>
        <w:spacing w:line="360" w:lineRule="auto"/>
        <w:textAlignment w:val="auto"/>
        <w:rPr>
          <w:rFonts w:ascii="Cambria" w:hAnsi="Cambria" w:cs="Arial"/>
          <w:b/>
          <w:sz w:val="22"/>
          <w:szCs w:val="22"/>
        </w:rPr>
      </w:pPr>
      <w:r w:rsidRPr="00F8551B">
        <w:rPr>
          <w:rFonts w:ascii="Cambria" w:hAnsi="Cambria" w:cs="Arial"/>
          <w:b/>
          <w:sz w:val="22"/>
          <w:szCs w:val="22"/>
        </w:rPr>
        <w:t>Grado de doctor: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 en Farmacia, Química, Biología, Biotecnología, Medicina o Veterinaria.</w:t>
      </w:r>
    </w:p>
    <w:p w:rsidR="00561C59" w:rsidRPr="00F8551B" w:rsidRDefault="00682053" w:rsidP="00561C59">
      <w:pPr>
        <w:widowControl/>
        <w:adjustRightInd/>
        <w:spacing w:line="360" w:lineRule="auto"/>
        <w:ind w:left="1785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numPr>
          <w:ilvl w:val="0"/>
          <w:numId w:val="2"/>
          <w:numberingChange w:id="2" w:author="Rafa Z" w:date="2018-05-09T10:22:00Z" w:original="-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b/>
          <w:sz w:val="22"/>
          <w:szCs w:val="22"/>
        </w:rPr>
        <w:t>Perfil de investigación en biotecnología: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3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Búsqueda y determinación de sustancias bioactivas, técnicas de biología molecular,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4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técnicas de ensa</w:t>
      </w:r>
      <w:r w:rsidRPr="00F8551B">
        <w:rPr>
          <w:rFonts w:ascii="Cambria" w:hAnsi="Cambria" w:cs="Arial"/>
          <w:sz w:val="22"/>
          <w:szCs w:val="22"/>
        </w:rPr>
        <w:t xml:space="preserve">yos de citotoxicidad, antifúngicos, antibióticos, técnicas de extracción, purificación y aislamiento de compuestos bioactivos,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5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establecimiento y manejo de cultivos celulares in vitro de líneas celulares animales, vegetales, hongos, bacterias;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6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experiencia </w:t>
      </w:r>
      <w:r w:rsidRPr="00F8551B">
        <w:rPr>
          <w:rFonts w:ascii="Cambria" w:hAnsi="Cambria" w:cs="Arial"/>
          <w:sz w:val="22"/>
          <w:szCs w:val="22"/>
        </w:rPr>
        <w:t>contrastada en investigación con el empleo de tecnologías y en el conocimiento y manejo de equipamiento e infraestructura en las áreas descritas más arriba.</w:t>
      </w:r>
    </w:p>
    <w:p w:rsidR="00561C59" w:rsidRPr="00F8551B" w:rsidRDefault="00682053" w:rsidP="00561C59">
      <w:pPr>
        <w:widowControl/>
        <w:adjustRightInd/>
        <w:spacing w:line="360" w:lineRule="auto"/>
        <w:ind w:left="1785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numPr>
          <w:ilvl w:val="0"/>
          <w:numId w:val="2"/>
          <w:numberingChange w:id="7" w:author="Rafa Z" w:date="2018-05-09T10:22:00Z" w:original="-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b/>
          <w:sz w:val="22"/>
          <w:szCs w:val="22"/>
        </w:rPr>
        <w:t>Capacidad de liderazgo en la dirección de proyectos</w:t>
      </w:r>
      <w:r w:rsidRPr="00F8551B">
        <w:rPr>
          <w:rFonts w:ascii="Cambria" w:hAnsi="Cambria" w:cs="Arial"/>
          <w:sz w:val="22"/>
          <w:szCs w:val="22"/>
        </w:rPr>
        <w:t xml:space="preserve">,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8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Tanto de I+D como proyectos de gestión empre</w:t>
      </w:r>
      <w:r w:rsidRPr="00F8551B">
        <w:rPr>
          <w:rFonts w:ascii="Cambria" w:hAnsi="Cambria" w:cs="Arial"/>
          <w:sz w:val="22"/>
          <w:szCs w:val="22"/>
        </w:rPr>
        <w:t xml:space="preserve">sarial e industrial;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9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Seguimiento y coordinación de actividades de proyectos,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0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 Supervision cientifica como lider de proyecto, y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1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Supervisión de la asistencia técnica externa en proyectos </w:t>
      </w:r>
    </w:p>
    <w:p w:rsidR="00561C59" w:rsidRPr="00F8551B" w:rsidRDefault="00682053" w:rsidP="00561C59">
      <w:pPr>
        <w:widowControl/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numPr>
          <w:ilvl w:val="0"/>
          <w:numId w:val="2"/>
          <w:numberingChange w:id="12" w:author="Rafa Z" w:date="2018-05-09T10:22:00Z" w:original="-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b/>
          <w:sz w:val="22"/>
          <w:szCs w:val="22"/>
        </w:rPr>
        <w:t>Capacidad de  gestión de proyectos</w:t>
      </w:r>
      <w:r w:rsidRPr="00F8551B">
        <w:rPr>
          <w:rFonts w:ascii="Cambria" w:hAnsi="Cambria" w:cs="Arial"/>
          <w:sz w:val="22"/>
          <w:szCs w:val="22"/>
        </w:rPr>
        <w:t xml:space="preserve">,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3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Experien</w:t>
      </w:r>
      <w:r w:rsidRPr="00F8551B">
        <w:rPr>
          <w:rFonts w:ascii="Cambria" w:hAnsi="Cambria" w:cs="Arial"/>
          <w:sz w:val="22"/>
          <w:szCs w:val="22"/>
        </w:rPr>
        <w:t>cia demostrable en l</w:t>
      </w:r>
      <w:r w:rsidRPr="00F8551B">
        <w:rPr>
          <w:rFonts w:ascii="Cambria" w:hAnsi="Cambria" w:cs="Arial"/>
          <w:sz w:val="22"/>
          <w:szCs w:val="22"/>
        </w:rPr>
        <w:t>a gestión de proyectos europeos, Interreg o PCT-MAC;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4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 Justificación de gastos y control de su ejecución.</w:t>
      </w:r>
    </w:p>
    <w:p w:rsidR="00561C59" w:rsidRPr="00F8551B" w:rsidRDefault="00682053" w:rsidP="00561C59">
      <w:pPr>
        <w:widowControl/>
        <w:adjustRightInd/>
        <w:spacing w:line="360" w:lineRule="auto"/>
        <w:ind w:left="1785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numPr>
          <w:ilvl w:val="0"/>
          <w:numId w:val="2"/>
          <w:numberingChange w:id="15" w:author="Rafa Z" w:date="2018-05-09T10:22:00Z" w:original="-"/>
        </w:numPr>
        <w:adjustRightInd/>
        <w:spacing w:line="360" w:lineRule="auto"/>
        <w:textAlignment w:val="auto"/>
        <w:rPr>
          <w:rFonts w:ascii="Cambria" w:hAnsi="Cambria" w:cs="Arial"/>
          <w:b/>
          <w:sz w:val="22"/>
          <w:szCs w:val="22"/>
        </w:rPr>
      </w:pPr>
      <w:r w:rsidRPr="00F8551B">
        <w:rPr>
          <w:rFonts w:ascii="Cambria" w:hAnsi="Cambria" w:cs="Arial"/>
          <w:b/>
          <w:sz w:val="22"/>
          <w:szCs w:val="22"/>
        </w:rPr>
        <w:t>Adicionalmente se valorará: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6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Alto dominio del inglés, especial atención a las capacidades de inglés hablado y escrito, así como lectura y traducción.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7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C</w:t>
      </w:r>
      <w:r w:rsidRPr="00F8551B">
        <w:rPr>
          <w:rFonts w:ascii="Cambria" w:hAnsi="Cambria" w:cs="Arial"/>
          <w:sz w:val="22"/>
          <w:szCs w:val="22"/>
        </w:rPr>
        <w:t xml:space="preserve">apacidad de adaptación a nuevas tareas. Experiencia en presentaciones orales / multimedia.  Experiencia en la edición de memorias, informes, documentos científicos, publicaciones científicas y capacidad para trabajo en equipo. 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8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Conocimientos avanzados de O</w:t>
      </w:r>
      <w:r w:rsidRPr="00F8551B">
        <w:rPr>
          <w:rFonts w:ascii="Cambria" w:hAnsi="Cambria" w:cs="Arial"/>
          <w:sz w:val="22"/>
          <w:szCs w:val="22"/>
        </w:rPr>
        <w:t>fimática, Word, Excell, Acces, Power Point, Diseño Gráfico, software de retoque fotográfico, manejo de software de equipamiento científico.</w:t>
      </w:r>
    </w:p>
    <w:p w:rsidR="00561C59" w:rsidRPr="00F8551B" w:rsidRDefault="00682053" w:rsidP="00561C59">
      <w:pPr>
        <w:widowControl/>
        <w:numPr>
          <w:ilvl w:val="1"/>
          <w:numId w:val="2"/>
          <w:numberingChange w:id="19" w:author="Rafa Z" w:date="2018-05-09T10:22:00Z" w:original="o"/>
        </w:numPr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Disponibilidad para viajar para los diferentes encuentros y reuniones del proyecto. </w:t>
      </w:r>
    </w:p>
    <w:p w:rsidR="00561C59" w:rsidRPr="00F8551B" w:rsidRDefault="00682053" w:rsidP="00561C59">
      <w:pPr>
        <w:widowControl/>
        <w:adjustRightInd/>
        <w:spacing w:line="360" w:lineRule="auto"/>
        <w:ind w:left="1455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widowControl/>
        <w:adjustRightInd/>
        <w:spacing w:line="360" w:lineRule="auto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  <w:t>2.-</w:t>
      </w:r>
      <w:r w:rsidRPr="00F8551B">
        <w:rPr>
          <w:rFonts w:ascii="Cambria" w:hAnsi="Cambria" w:cs="Arial"/>
          <w:sz w:val="22"/>
          <w:szCs w:val="22"/>
        </w:rPr>
        <w:tab/>
        <w:t>Las solicitudes de contr</w:t>
      </w:r>
      <w:r w:rsidRPr="00F8551B">
        <w:rPr>
          <w:rFonts w:ascii="Cambria" w:hAnsi="Cambria" w:cs="Arial"/>
          <w:sz w:val="22"/>
          <w:szCs w:val="22"/>
        </w:rPr>
        <w:t xml:space="preserve">ato serán realizadas cumplimentando los formularios Anexos 2 y 3, disponibles en www.icic.es/convocatorias. </w:t>
      </w: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  <w:t>La documentación de los candidatos se enviará vía e-mail a gerencia@icic.es; además, se imprimirá y entregará (o se enviará por mensajería) una co</w:t>
      </w:r>
      <w:r w:rsidRPr="00F8551B">
        <w:rPr>
          <w:rFonts w:ascii="Cambria" w:hAnsi="Cambria" w:cs="Arial"/>
          <w:sz w:val="22"/>
          <w:szCs w:val="22"/>
        </w:rPr>
        <w:t>pia de la documentación firmada por el interesado y la justificación precisa de los méritos alegados en la Gerencia de la FICIC, sita en Av. La Trinidad 61, Torre A Arévalo 7ª Planta (PCTT), 38204 La Laguna, S/C Tenerife.</w:t>
      </w:r>
    </w:p>
    <w:p w:rsidR="00561C59" w:rsidRPr="00F8551B" w:rsidRDefault="00682053">
      <w:pPr>
        <w:tabs>
          <w:tab w:val="left" w:pos="709"/>
        </w:tabs>
        <w:spacing w:line="360" w:lineRule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3.-</w:t>
      </w:r>
      <w:r w:rsidRPr="00F8551B">
        <w:rPr>
          <w:rFonts w:ascii="Cambria" w:hAnsi="Cambria" w:cs="Arial"/>
          <w:sz w:val="22"/>
          <w:szCs w:val="22"/>
        </w:rPr>
        <w:tab/>
        <w:t>El plazo de presentación de l</w:t>
      </w:r>
      <w:r w:rsidRPr="00F8551B">
        <w:rPr>
          <w:rFonts w:ascii="Cambria" w:hAnsi="Cambria" w:cs="Arial"/>
          <w:sz w:val="22"/>
          <w:szCs w:val="22"/>
        </w:rPr>
        <w:t xml:space="preserve">as solicitudes será del 16 de noviembre al 26 de noviembre de 2016 a las 14:00 horas (GMT). </w:t>
      </w:r>
    </w:p>
    <w:p w:rsidR="00561C59" w:rsidRPr="00F8551B" w:rsidRDefault="00682053">
      <w:pPr>
        <w:tabs>
          <w:tab w:val="left" w:pos="709"/>
        </w:tabs>
        <w:spacing w:line="360" w:lineRule="auto"/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spacing w:line="360" w:lineRule="auto"/>
        <w:ind w:left="705" w:hanging="705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4.-</w:t>
      </w:r>
      <w:r w:rsidRPr="00F8551B">
        <w:rPr>
          <w:rFonts w:ascii="Cambria" w:hAnsi="Cambria" w:cs="Arial"/>
          <w:sz w:val="22"/>
          <w:szCs w:val="22"/>
        </w:rPr>
        <w:tab/>
        <w:t>La evaluación de la documentación de los solicitantes y la asignación del puesto de trabajo se llevará a cabo por la Comisión que al respecto será nombrada po</w:t>
      </w:r>
      <w:r w:rsidRPr="00F8551B">
        <w:rPr>
          <w:rFonts w:ascii="Cambria" w:hAnsi="Cambria" w:cs="Arial"/>
          <w:sz w:val="22"/>
          <w:szCs w:val="22"/>
        </w:rPr>
        <w:t xml:space="preserve">r la dirección de la FICIC.  </w:t>
      </w:r>
      <w:r w:rsidRPr="00F8551B">
        <w:rPr>
          <w:rFonts w:ascii="Cambria" w:hAnsi="Cambria"/>
          <w:sz w:val="22"/>
          <w:szCs w:val="22"/>
        </w:rPr>
        <w:t xml:space="preserve">La asignación del puesto de trabajo se realizará </w:t>
      </w:r>
      <w:r w:rsidRPr="00F8551B">
        <w:rPr>
          <w:rFonts w:ascii="Cambria" w:hAnsi="Cambria" w:cs="Arial"/>
          <w:sz w:val="22"/>
          <w:szCs w:val="22"/>
        </w:rPr>
        <w:t>conforme al baremo que se publica conjuntamente con la convocatoria, y en todo caso priorizando a los candidatos según los siguientes criterios básicos:</w:t>
      </w:r>
    </w:p>
    <w:p w:rsidR="00561C59" w:rsidRPr="00F8551B" w:rsidRDefault="00682053">
      <w:pPr>
        <w:spacing w:line="360" w:lineRule="auto"/>
        <w:ind w:left="705" w:hanging="705"/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widowControl/>
        <w:numPr>
          <w:ilvl w:val="0"/>
          <w:numId w:val="1"/>
          <w:numberingChange w:id="20" w:author="Rafa Z" w:date="2018-05-09T10:22:00Z" w:original="-"/>
        </w:numPr>
        <w:tabs>
          <w:tab w:val="clear" w:pos="1770"/>
          <w:tab w:val="num" w:pos="1080"/>
          <w:tab w:val="left" w:pos="1980"/>
        </w:tabs>
        <w:adjustRightInd/>
        <w:spacing w:line="360" w:lineRule="auto"/>
        <w:ind w:left="1080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 xml:space="preserve">El CV del aspirante. </w:t>
      </w:r>
    </w:p>
    <w:p w:rsidR="00561C59" w:rsidRPr="00F8551B" w:rsidRDefault="00682053">
      <w:pPr>
        <w:widowControl/>
        <w:numPr>
          <w:ilvl w:val="0"/>
          <w:numId w:val="1"/>
          <w:numberingChange w:id="21" w:author="Rafa Z" w:date="2018-05-09T10:22:00Z" w:original="-"/>
        </w:numPr>
        <w:tabs>
          <w:tab w:val="clear" w:pos="1770"/>
          <w:tab w:val="num" w:pos="1080"/>
          <w:tab w:val="left" w:pos="1980"/>
        </w:tabs>
        <w:adjustRightInd/>
        <w:spacing w:line="360" w:lineRule="auto"/>
        <w:ind w:left="1080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Te</w:t>
      </w:r>
      <w:r w:rsidRPr="00F8551B">
        <w:rPr>
          <w:rFonts w:ascii="Cambria" w:hAnsi="Cambria" w:cs="Arial"/>
          <w:sz w:val="22"/>
          <w:szCs w:val="22"/>
        </w:rPr>
        <w:t xml:space="preserve">ner una formación sólida en el perfil requerido, y demostrarlo documentalmente. </w:t>
      </w:r>
    </w:p>
    <w:p w:rsidR="00561C59" w:rsidRPr="00F8551B" w:rsidRDefault="00682053">
      <w:pPr>
        <w:widowControl/>
        <w:numPr>
          <w:ilvl w:val="0"/>
          <w:numId w:val="1"/>
          <w:numberingChange w:id="22" w:author="Rafa Z" w:date="2018-05-09T10:22:00Z" w:original="-"/>
        </w:numPr>
        <w:tabs>
          <w:tab w:val="clear" w:pos="1770"/>
          <w:tab w:val="num" w:pos="1080"/>
          <w:tab w:val="left" w:pos="1980"/>
        </w:tabs>
        <w:adjustRightInd/>
        <w:spacing w:line="360" w:lineRule="auto"/>
        <w:ind w:left="1080"/>
        <w:textAlignment w:val="auto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Las respuestas que proporcionen los aspirantes citados a una entrevista para conocer aspectos no deducibles del CV, relativos a sus conocimientos y aptitudes para el puesto de</w:t>
      </w:r>
      <w:r w:rsidRPr="00F8551B">
        <w:rPr>
          <w:rFonts w:ascii="Cambria" w:hAnsi="Cambria" w:cs="Arial"/>
          <w:sz w:val="22"/>
          <w:szCs w:val="22"/>
        </w:rPr>
        <w:t xml:space="preserve"> trabajo.</w:t>
      </w:r>
    </w:p>
    <w:p w:rsidR="00561C59" w:rsidRPr="00F8551B" w:rsidRDefault="00682053">
      <w:pPr>
        <w:widowControl/>
        <w:tabs>
          <w:tab w:val="left" w:pos="1980"/>
        </w:tabs>
        <w:adjustRightInd/>
        <w:spacing w:line="360" w:lineRule="auto"/>
        <w:ind w:left="720"/>
        <w:textAlignment w:val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5.-</w:t>
      </w:r>
      <w:r w:rsidRPr="00F8551B">
        <w:rPr>
          <w:rFonts w:ascii="Cambria" w:hAnsi="Cambria" w:cs="Arial"/>
          <w:sz w:val="22"/>
          <w:szCs w:val="22"/>
        </w:rPr>
        <w:tab/>
      </w:r>
      <w:r w:rsidRPr="00F8551B">
        <w:rPr>
          <w:rFonts w:ascii="Cambria" w:hAnsi="Cambria"/>
        </w:rPr>
        <w:t>L</w:t>
      </w:r>
      <w:r w:rsidRPr="00F8551B">
        <w:rPr>
          <w:rFonts w:ascii="Cambria" w:hAnsi="Cambria" w:cs="Arial"/>
          <w:sz w:val="22"/>
          <w:szCs w:val="22"/>
        </w:rPr>
        <w:t>os candidatos seleccionados serán notificados por e-mail antes del 30 de noviembre de 2016.</w:t>
      </w: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6.-</w:t>
      </w:r>
      <w:r w:rsidRPr="00F8551B">
        <w:rPr>
          <w:rFonts w:ascii="Cambria" w:hAnsi="Cambria" w:cs="Arial"/>
          <w:sz w:val="22"/>
          <w:szCs w:val="22"/>
        </w:rPr>
        <w:tab/>
        <w:t>El contrato estará financiado por FICIC en el marco del proyecto MACBIOBLUE (MAC/1.1b/086) cofinanciado por el FEDER, por lo que éste finalizar</w:t>
      </w:r>
      <w:r w:rsidRPr="00F8551B">
        <w:rPr>
          <w:rFonts w:ascii="Cambria" w:hAnsi="Cambria" w:cs="Arial"/>
          <w:sz w:val="22"/>
          <w:szCs w:val="22"/>
        </w:rPr>
        <w:t xml:space="preserve">á en su periodo de vigencia. La contratación con cargo a este proyecto no supondrá relación contractual posterior del interesado con FICIC, ni tampoco compromiso futuro de contratación por parte de FICIC. </w:t>
      </w:r>
    </w:p>
    <w:p w:rsidR="00561C59" w:rsidRPr="00F8551B" w:rsidRDefault="00682053" w:rsidP="00561C59">
      <w:pPr>
        <w:autoSpaceDE w:val="0"/>
        <w:autoSpaceDN w:val="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El presente contrato corresponde a gasto de person</w:t>
      </w:r>
      <w:r w:rsidRPr="00F8551B">
        <w:rPr>
          <w:rFonts w:ascii="Cambria" w:hAnsi="Cambria" w:cs="Arial"/>
          <w:sz w:val="22"/>
          <w:szCs w:val="22"/>
        </w:rPr>
        <w:t>al que se enmarca en las actividades a desarrollar por el socio FICIC, y otras actividades del proyecto que se comparten con todos los socios del proyecto MACBIOBLUE.</w:t>
      </w:r>
    </w:p>
    <w:p w:rsidR="00561C59" w:rsidRPr="00F8551B" w:rsidRDefault="00682053" w:rsidP="00561C59">
      <w:pPr>
        <w:autoSpaceDE w:val="0"/>
        <w:autoSpaceDN w:val="0"/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7.-</w:t>
      </w:r>
      <w:r w:rsidRPr="00F8551B">
        <w:rPr>
          <w:rFonts w:ascii="Cambria" w:hAnsi="Cambria" w:cs="Arial"/>
          <w:sz w:val="22"/>
          <w:szCs w:val="22"/>
        </w:rPr>
        <w:tab/>
        <w:t>- La cuantía del salario será a convenir dependiendo de la categoría del candidato.</w:t>
      </w: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</w:r>
      <w:r w:rsidRPr="00F8551B">
        <w:rPr>
          <w:rFonts w:ascii="Cambria" w:hAnsi="Cambria" w:cs="Arial"/>
          <w:sz w:val="22"/>
          <w:szCs w:val="22"/>
        </w:rPr>
        <w:tab/>
        <w:t>- El contrato ofrecido será un contrato laboral a</w:t>
      </w:r>
      <w:r w:rsidRPr="00F8551B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7</w:t>
      </w:r>
      <w:r w:rsidRPr="00F8551B">
        <w:rPr>
          <w:rFonts w:ascii="Cambria" w:hAnsi="Cambria" w:cs="Arial"/>
          <w:sz w:val="22"/>
          <w:szCs w:val="22"/>
        </w:rPr>
        <w:t xml:space="preserve"> horas/día, con horario flexible, asignado por la Fundación del ICIC en función de la acumulación de  tareas. </w:t>
      </w: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  <w:t>- La duración mínima del contrato será de 36 meses,  pero podría ser pro</w:t>
      </w:r>
      <w:r w:rsidRPr="00F8551B">
        <w:rPr>
          <w:rFonts w:ascii="Cambria" w:hAnsi="Cambria" w:cs="Arial"/>
          <w:sz w:val="22"/>
          <w:szCs w:val="22"/>
        </w:rPr>
        <w:t xml:space="preserve">rrogado algunos meses, si así lo requiriese el desarrollo del proyecto. </w:t>
      </w: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  <w:t xml:space="preserve">- El coste total del contrato por anualidad para la Fundación ICIC será de 24.844,30€ por todos los conceptos. El líquido a percibir por el interesado dependerá de su situacón </w:t>
      </w:r>
      <w:bookmarkStart w:id="23" w:name="_GoBack"/>
      <w:bookmarkEnd w:id="23"/>
      <w:r w:rsidRPr="00F8551B">
        <w:rPr>
          <w:rFonts w:ascii="Cambria" w:hAnsi="Cambria" w:cs="Arial"/>
          <w:sz w:val="22"/>
          <w:szCs w:val="22"/>
        </w:rPr>
        <w:t xml:space="preserve">personal. El contrato estará cofinanciado al 85% por el Programa MAC 2014-2020 </w:t>
      </w:r>
      <w:r w:rsidRPr="00F8551B">
        <w:rPr>
          <w:rFonts w:ascii="Cambria" w:hAnsi="Cambria" w:cs="Arial"/>
          <w:sz w:val="22"/>
          <w:szCs w:val="22"/>
        </w:rPr>
        <w:t>(FEDER) y el Fondo Social Europeo (FSE).</w:t>
      </w: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8.-</w:t>
      </w:r>
      <w:r w:rsidRPr="00F8551B">
        <w:rPr>
          <w:rFonts w:ascii="Cambria" w:hAnsi="Cambria" w:cs="Arial"/>
          <w:sz w:val="22"/>
          <w:szCs w:val="22"/>
        </w:rPr>
        <w:tab/>
        <w:t>El puesto de trabajo se entiende que es para dedicarse a las tareas citadas anteriormente tales como la coordinacion cientifica, coordinación de personal, representacion del socio FICIC en este proyecto, seguim</w:t>
      </w:r>
      <w:r w:rsidRPr="00F8551B">
        <w:rPr>
          <w:rFonts w:ascii="Cambria" w:hAnsi="Cambria" w:cs="Arial"/>
          <w:sz w:val="22"/>
          <w:szCs w:val="22"/>
        </w:rPr>
        <w:t xml:space="preserve">iento y coordinación de sus actividades dentro del proyecto, etc.  a realizar en la sede de FICIC (Torre A. Arévalo, planta 7, Avda. La Trinidad 61, </w:t>
      </w:r>
      <w:r w:rsidRPr="00F8551B">
        <w:rPr>
          <w:rFonts w:ascii="Cambria" w:hAnsi="Cambria" w:cs="Arial"/>
          <w:sz w:val="22"/>
          <w:szCs w:val="20"/>
        </w:rPr>
        <w:t>38204 La Laguna, S/C Tenerife).</w:t>
      </w:r>
    </w:p>
    <w:p w:rsidR="00561C59" w:rsidRPr="00F8551B" w:rsidRDefault="00682053">
      <w:pPr>
        <w:tabs>
          <w:tab w:val="left" w:pos="709"/>
        </w:tabs>
        <w:spacing w:line="360" w:lineRule="auto"/>
        <w:rPr>
          <w:rFonts w:ascii="Cambria" w:hAnsi="Cambria" w:cs="Arial"/>
          <w:sz w:val="22"/>
          <w:szCs w:val="22"/>
        </w:rPr>
      </w:pPr>
    </w:p>
    <w:p w:rsidR="00561C59" w:rsidRPr="00F8551B" w:rsidRDefault="00682053" w:rsidP="00561C59">
      <w:pPr>
        <w:tabs>
          <w:tab w:val="left" w:pos="709"/>
        </w:tabs>
        <w:spacing w:line="360" w:lineRule="auto"/>
        <w:ind w:left="720" w:hanging="720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>9.-</w:t>
      </w:r>
      <w:r w:rsidRPr="00F8551B">
        <w:rPr>
          <w:rFonts w:ascii="Cambria" w:hAnsi="Cambria" w:cs="Arial"/>
          <w:sz w:val="22"/>
          <w:szCs w:val="22"/>
        </w:rPr>
        <w:tab/>
        <w:t>Las presentaciones, trabajos e informes que se publiquen por parte del</w:t>
      </w:r>
      <w:r w:rsidRPr="00F8551B">
        <w:rPr>
          <w:rFonts w:ascii="Cambria" w:hAnsi="Cambria" w:cs="Arial"/>
          <w:sz w:val="22"/>
          <w:szCs w:val="22"/>
        </w:rPr>
        <w:t xml:space="preserve"> candidato que resulte seleccionado durante el tiempo de vigencia del contrato, y posteriormente si incluyen datos que fueron obtenidos durante el desarrollo del mismo, siempre deberán incluir el nombre  de la “Fundación ICIC” y referencias a la financiaci</w:t>
      </w:r>
      <w:r w:rsidRPr="00F8551B">
        <w:rPr>
          <w:rFonts w:ascii="Cambria" w:hAnsi="Cambria" w:cs="Arial"/>
          <w:sz w:val="22"/>
          <w:szCs w:val="22"/>
        </w:rPr>
        <w:t xml:space="preserve">ón referida al </w:t>
      </w:r>
      <w:r w:rsidRPr="00F8551B">
        <w:rPr>
          <w:rFonts w:ascii="Cambria" w:hAnsi="Cambria" w:cs="Arial"/>
          <w:bCs/>
          <w:sz w:val="22"/>
          <w:szCs w:val="22"/>
        </w:rPr>
        <w:t>Proyecto MACBIOBLUE (MAC/1.1b/086) y muestra de los logos pertinentes de los organismos Europeos financiadores (imagen corporativa).</w:t>
      </w:r>
    </w:p>
    <w:p w:rsidR="00561C59" w:rsidRPr="00F8551B" w:rsidRDefault="00682053">
      <w:pPr>
        <w:tabs>
          <w:tab w:val="left" w:pos="709"/>
        </w:tabs>
        <w:rPr>
          <w:rFonts w:ascii="Cambria" w:hAnsi="Cambria" w:cs="Arial"/>
          <w:sz w:val="22"/>
          <w:szCs w:val="22"/>
        </w:rPr>
      </w:pPr>
    </w:p>
    <w:p w:rsidR="00561C59" w:rsidRPr="00F8551B" w:rsidRDefault="00682053">
      <w:pPr>
        <w:tabs>
          <w:tab w:val="left" w:pos="709"/>
        </w:tabs>
        <w:jc w:val="center"/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br w:type="page"/>
      </w:r>
    </w:p>
    <w:p w:rsidR="00561C59" w:rsidRPr="00F8551B" w:rsidRDefault="00682053">
      <w:pPr>
        <w:tabs>
          <w:tab w:val="left" w:pos="709"/>
        </w:tabs>
        <w:jc w:val="center"/>
        <w:rPr>
          <w:rFonts w:ascii="Cambria" w:hAnsi="Cambria"/>
          <w:b/>
          <w:bCs/>
          <w:color w:val="000090"/>
          <w:sz w:val="28"/>
          <w:szCs w:val="28"/>
        </w:rPr>
      </w:pPr>
      <w:r w:rsidRPr="00F8551B">
        <w:rPr>
          <w:rFonts w:ascii="Cambria" w:hAnsi="Cambria"/>
          <w:b/>
          <w:bCs/>
          <w:color w:val="000090"/>
          <w:sz w:val="28"/>
          <w:szCs w:val="28"/>
        </w:rPr>
        <w:t>Anexo 2</w:t>
      </w:r>
    </w:p>
    <w:p w:rsidR="00561C59" w:rsidRPr="00F8551B" w:rsidRDefault="00682053">
      <w:pPr>
        <w:spacing w:line="240" w:lineRule="auto"/>
        <w:ind w:left="708"/>
        <w:jc w:val="center"/>
        <w:rPr>
          <w:rFonts w:ascii="Cambria" w:hAnsi="Cambria" w:cs="Arial"/>
          <w:b/>
          <w:sz w:val="22"/>
          <w:szCs w:val="22"/>
        </w:rPr>
      </w:pPr>
    </w:p>
    <w:p w:rsidR="00561C59" w:rsidRPr="00F8551B" w:rsidRDefault="00682053" w:rsidP="00561C59">
      <w:pPr>
        <w:tabs>
          <w:tab w:val="left" w:pos="2200"/>
          <w:tab w:val="center" w:pos="4369"/>
        </w:tabs>
        <w:jc w:val="left"/>
        <w:rPr>
          <w:rFonts w:ascii="Cambria" w:hAnsi="Cambria" w:cs="Arial"/>
          <w:b/>
          <w:color w:val="943634"/>
          <w:sz w:val="36"/>
          <w:szCs w:val="36"/>
        </w:rPr>
      </w:pPr>
      <w:r w:rsidRPr="00F8551B">
        <w:rPr>
          <w:rFonts w:ascii="Cambria" w:hAnsi="Cambria" w:cs="Arial"/>
          <w:b/>
          <w:color w:val="943634"/>
          <w:sz w:val="36"/>
          <w:szCs w:val="36"/>
        </w:rPr>
        <w:tab/>
      </w:r>
      <w:r w:rsidRPr="00F8551B">
        <w:rPr>
          <w:rFonts w:ascii="Cambria" w:hAnsi="Cambria" w:cs="Arial"/>
          <w:b/>
          <w:color w:val="943634"/>
          <w:sz w:val="36"/>
          <w:szCs w:val="36"/>
        </w:rPr>
        <w:tab/>
        <w:t>Fundación ICIC</w:t>
      </w:r>
    </w:p>
    <w:p w:rsidR="00561C59" w:rsidRPr="00F8551B" w:rsidRDefault="00682053">
      <w:pPr>
        <w:jc w:val="center"/>
        <w:rPr>
          <w:rFonts w:ascii="Cambria" w:hAnsi="Cambria" w:cs="Arial"/>
          <w:b/>
          <w:color w:val="993366"/>
          <w:sz w:val="36"/>
          <w:szCs w:val="36"/>
        </w:rPr>
      </w:pPr>
    </w:p>
    <w:p w:rsidR="00561C59" w:rsidRPr="00F8551B" w:rsidRDefault="00682053" w:rsidP="00561C59">
      <w:pPr>
        <w:jc w:val="center"/>
        <w:rPr>
          <w:rFonts w:ascii="Cambria" w:hAnsi="Cambria"/>
          <w:b/>
          <w:color w:val="000090"/>
          <w:sz w:val="32"/>
          <w:szCs w:val="32"/>
        </w:rPr>
      </w:pPr>
      <w:r w:rsidRPr="00F8551B">
        <w:rPr>
          <w:rFonts w:ascii="Cambria" w:hAnsi="Cambria" w:cs="Arial"/>
          <w:b/>
          <w:color w:val="000090"/>
          <w:sz w:val="32"/>
          <w:szCs w:val="32"/>
        </w:rPr>
        <w:t>CONVOCATORIA DE UNA PLAZA A TIEMPO PARCIAL DE CIENTÍFICO EXPERTO y GESTOR PARA</w:t>
      </w:r>
      <w:r w:rsidRPr="00F8551B">
        <w:rPr>
          <w:rFonts w:ascii="Cambria" w:hAnsi="Cambria" w:cs="Arial"/>
          <w:b/>
          <w:color w:val="000090"/>
          <w:sz w:val="32"/>
          <w:szCs w:val="32"/>
        </w:rPr>
        <w:t xml:space="preserve"> EL PROYECTO MACBIOBLUE (MAC/1.1b/086)</w:t>
      </w:r>
    </w:p>
    <w:p w:rsidR="00561C59" w:rsidRPr="00F8551B" w:rsidRDefault="00682053">
      <w:pPr>
        <w:jc w:val="center"/>
        <w:rPr>
          <w:rFonts w:ascii="Cambria" w:hAnsi="Cambria"/>
          <w:b/>
          <w:color w:val="000090"/>
        </w:rPr>
      </w:pPr>
    </w:p>
    <w:p w:rsidR="00561C59" w:rsidRPr="00F8551B" w:rsidRDefault="00682053">
      <w:pPr>
        <w:jc w:val="center"/>
        <w:rPr>
          <w:rFonts w:ascii="Cambria" w:hAnsi="Cambria"/>
          <w:b/>
          <w:color w:val="000090"/>
        </w:rPr>
      </w:pPr>
    </w:p>
    <w:p w:rsidR="00561C59" w:rsidRPr="00F8551B" w:rsidRDefault="00682053">
      <w:pPr>
        <w:jc w:val="center"/>
        <w:rPr>
          <w:rFonts w:ascii="Cambria" w:hAnsi="Cambria"/>
          <w:b/>
          <w:color w:val="000090"/>
          <w:sz w:val="32"/>
          <w:szCs w:val="32"/>
        </w:rPr>
      </w:pPr>
      <w:r w:rsidRPr="00F8551B">
        <w:rPr>
          <w:rFonts w:ascii="Cambria" w:hAnsi="Cambria"/>
          <w:b/>
          <w:color w:val="000090"/>
          <w:sz w:val="32"/>
          <w:szCs w:val="32"/>
        </w:rPr>
        <w:t xml:space="preserve">BAREMO PARA LA ADJUDICACIÓN DE LAS PLAZAS </w:t>
      </w:r>
    </w:p>
    <w:p w:rsidR="00561C59" w:rsidRPr="00F8551B" w:rsidRDefault="00682053">
      <w:pPr>
        <w:jc w:val="center"/>
        <w:rPr>
          <w:rFonts w:ascii="Cambria" w:hAnsi="Cambria"/>
          <w:b/>
          <w:color w:val="000090"/>
        </w:rPr>
      </w:pPr>
      <w:r w:rsidRPr="00F8551B">
        <w:rPr>
          <w:rFonts w:ascii="Cambria" w:hAnsi="Cambria"/>
          <w:b/>
          <w:color w:val="000090"/>
        </w:rPr>
        <w:t>(Puntuación por autoeveluación + Puntuación de la Comisión)</w:t>
      </w:r>
    </w:p>
    <w:p w:rsidR="00561C59" w:rsidRPr="00F8551B" w:rsidRDefault="00682053">
      <w:pPr>
        <w:tabs>
          <w:tab w:val="left" w:pos="709"/>
          <w:tab w:val="left" w:pos="2127"/>
        </w:tabs>
        <w:rPr>
          <w:rFonts w:ascii="Cambria" w:hAnsi="Cambria" w:cs="Arial"/>
          <w:sz w:val="22"/>
          <w:szCs w:val="22"/>
        </w:rPr>
      </w:pPr>
      <w:r w:rsidRPr="00F8551B">
        <w:rPr>
          <w:rFonts w:ascii="Cambria" w:hAnsi="Cambria" w:cs="Arial"/>
          <w:sz w:val="22"/>
          <w:szCs w:val="22"/>
        </w:rPr>
        <w:tab/>
      </w:r>
    </w:p>
    <w:p w:rsidR="00561C59" w:rsidRPr="00F8551B" w:rsidRDefault="00682053">
      <w:pPr>
        <w:tabs>
          <w:tab w:val="left" w:pos="709"/>
          <w:tab w:val="left" w:pos="2127"/>
        </w:tabs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1"/>
        <w:gridCol w:w="76"/>
        <w:gridCol w:w="653"/>
        <w:gridCol w:w="715"/>
      </w:tblGrid>
      <w:tr w:rsidR="00561C59" w:rsidRPr="00F8551B">
        <w:tc>
          <w:tcPr>
            <w:tcW w:w="7051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1º.-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  <w:t>Doctorado (Máx. 15 puntos).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                               </w:t>
            </w:r>
            <w:r w:rsidRPr="00F8551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Ptos.</w:t>
            </w: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Asp.</w:t>
            </w: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Ptos. Com.</w:t>
            </w:r>
          </w:p>
        </w:tc>
      </w:tr>
      <w:tr w:rsidR="00561C59" w:rsidRPr="00F8551B">
        <w:trPr>
          <w:trHeight w:val="433"/>
        </w:trPr>
        <w:tc>
          <w:tcPr>
            <w:tcW w:w="7051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24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8415" w:type="dxa"/>
            <w:gridSpan w:val="4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2º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  <w:t>Méritos cie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 xml:space="preserve">ntíficos/académicos (Máx. 40 puntos).  </w:t>
            </w: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 w:rsidP="00561C59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 xml:space="preserve">Beca predoctoral por tres o cuatro años, 3,5 pts por año (máx. 8 ptos.) 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ind w:left="1410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ind w:left="1410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Becas de estancias en otros centros: 0.1 ptos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 por cada 1.000 € (máx. 4 ptos.)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Estancias en Centros de nivel mundial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 0,5 punto por cada tres meses de estancia (máx. 18)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Estancias en Centros de menor nivel (especificar), 0,25 ptos por cada tres meses de estancia (máx. 3).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widowControl/>
              <w:tabs>
                <w:tab w:val="left" w:pos="709"/>
                <w:tab w:val="left" w:pos="2127"/>
              </w:tabs>
              <w:adjustRightInd/>
              <w:spacing w:line="360" w:lineRule="auto"/>
              <w:textAlignment w:val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>
            <w:pPr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Cursos realizados de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 más de 10 horas: 0,025 ptos/h. (máx. 2 ptos); 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rPr>
                <w:rFonts w:ascii="Cambria" w:hAnsi="Cambria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rPr>
                <w:rFonts w:ascii="Cambria" w:hAnsi="Cambria"/>
              </w:rPr>
            </w:pPr>
          </w:p>
        </w:tc>
      </w:tr>
      <w:tr w:rsidR="00561C59" w:rsidRPr="00F8551B">
        <w:tc>
          <w:tcPr>
            <w:tcW w:w="7051" w:type="dxa"/>
          </w:tcPr>
          <w:p w:rsidR="00561C59" w:rsidRPr="00F8551B" w:rsidRDefault="00682053">
            <w:pPr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 xml:space="preserve">Cursos de 100 horas, 4 ptos por cada 100 h. (máx. 5 ptos.) </w:t>
            </w:r>
          </w:p>
        </w:tc>
        <w:tc>
          <w:tcPr>
            <w:tcW w:w="675" w:type="dxa"/>
            <w:gridSpan w:val="2"/>
          </w:tcPr>
          <w:p w:rsidR="00561C59" w:rsidRPr="00F8551B" w:rsidRDefault="00682053">
            <w:pPr>
              <w:rPr>
                <w:rFonts w:ascii="Cambria" w:hAnsi="Cambria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rPr>
                <w:rFonts w:ascii="Cambria" w:hAnsi="Cambria"/>
              </w:rPr>
            </w:pPr>
          </w:p>
        </w:tc>
      </w:tr>
      <w:tr w:rsidR="00561C59" w:rsidRPr="00F8551B">
        <w:tc>
          <w:tcPr>
            <w:tcW w:w="8415" w:type="dxa"/>
            <w:gridSpan w:val="4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3º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  <w:t>Conocimiento de idiomas (hasta 8 puntos)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: </w:t>
            </w: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Inglés hablado y escrito (bien en todo, 6 ptos., regular 3 ptos.) (justificar)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 xml:space="preserve">Otro idioma, 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hasta 2 ptos. 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8415" w:type="dxa"/>
            <w:gridSpan w:val="4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4º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  <w:t xml:space="preserve">Publicaciones (Hasta 45 puntos): </w:t>
            </w:r>
          </w:p>
        </w:tc>
      </w:tr>
      <w:tr w:rsidR="00561C59" w:rsidRPr="00F8551B">
        <w:trPr>
          <w:trHeight w:val="1090"/>
        </w:trPr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Publicaciones en la que aparece el aspirante, puntuadas según factor de impacto (IF), aplicando la fórmula:</w:t>
            </w: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</w:r>
            <w:r w:rsidRPr="00F8551B">
              <w:rPr>
                <w:rFonts w:ascii="Cambria" w:hAnsi="Cambria" w:cs="Arial"/>
                <w:sz w:val="20"/>
                <w:szCs w:val="20"/>
              </w:rPr>
              <w:t>Ptos= (IF + IF/Nº AUTORES + IF/Nº ORDEN DEL AUTOR) / 3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 xml:space="preserve">Capítulos de libro: 4 ptos si es </w:t>
            </w:r>
            <w:r w:rsidRPr="00F8551B">
              <w:rPr>
                <w:rFonts w:ascii="Cambria" w:hAnsi="Cambria" w:cs="Arial"/>
                <w:sz w:val="22"/>
                <w:szCs w:val="22"/>
              </w:rPr>
              <w:t>internacional y en inglés; 1,5 ptos. si es nacional. Publicaciones en soporte virtual: a criterio de la Comisión (máx. 16 ptos).</w:t>
            </w:r>
          </w:p>
        </w:tc>
        <w:tc>
          <w:tcPr>
            <w:tcW w:w="599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Ponencias orales unipersonales (&gt;20 min): 3 ptos, si en inglés; 1 ptos si en español.(máx. 8 ptos.)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Comunicaciones a Cong</w:t>
            </w:r>
            <w:r w:rsidRPr="00F8551B">
              <w:rPr>
                <w:rFonts w:ascii="Cambria" w:hAnsi="Cambria" w:cs="Arial"/>
                <w:sz w:val="22"/>
                <w:szCs w:val="22"/>
              </w:rPr>
              <w:t>resos: 0,2 ptos si es internacional; 0,1 pto si nacional (máx. 2)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5º       Experiencia en coordinación científica (Hasta 24 ptos.)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Especificar tiempo (meses) (2,5 ptos por cada 4 meses), número de proyectos (0,5-1 ptos. por proyecto) dependiendo de l</w:t>
            </w:r>
            <w:r w:rsidRPr="00F8551B">
              <w:rPr>
                <w:rFonts w:ascii="Cambria" w:hAnsi="Cambria" w:cs="Arial"/>
                <w:sz w:val="22"/>
                <w:szCs w:val="22"/>
              </w:rPr>
              <w:t>a importancia del proy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6º       Experiencia en coordinación de personal (Hasta 20 ptos.)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Especificar tiempo de contratación del personal (meses) (1,5 ptos. por cada 4 meses), número de empleados (0,5 ptos. por empleado)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7º       Experiencia en ges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>tión empresarial (Hasta 20 ptos.)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Especificar tiempo de contratación (meses) (2 ptos por cada 3 meses), núm. de empresa (3 pto. por empresa que le contrató)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8º       Experiencia en gestión y/o participación proyectos Interreg, PCT-MAC (Hasta 18 ptos.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 w:rsidP="00561C59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Especificar tiempo de contratación (meses) (2 ptos por cada 3 meses), núm. de proy. (3 pto por proy), actividades realizadas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9º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ab/>
              <w:t>Otros méritos a juicio del Aspirante y/o de la Comisión.</w:t>
            </w:r>
            <w:r w:rsidRPr="00F8551B">
              <w:rPr>
                <w:rFonts w:ascii="Cambria" w:hAnsi="Cambria" w:cs="Arial"/>
                <w:sz w:val="22"/>
                <w:szCs w:val="22"/>
              </w:rPr>
              <w:t xml:space="preserve"> (máx. 5 ptos.) </w:t>
            </w: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8551B">
              <w:rPr>
                <w:rFonts w:ascii="Cambria" w:hAnsi="Cambria" w:cs="Arial"/>
                <w:sz w:val="22"/>
                <w:szCs w:val="22"/>
              </w:rPr>
              <w:t>Especificar y justificar.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240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sz w:val="22"/>
                <w:szCs w:val="22"/>
              </w:rPr>
              <w:t>10º     La Comisió</w:t>
            </w:r>
            <w:r w:rsidRPr="00F8551B">
              <w:rPr>
                <w:rFonts w:ascii="Cambria" w:hAnsi="Cambria" w:cs="Arial"/>
                <w:b/>
                <w:sz w:val="22"/>
                <w:szCs w:val="22"/>
              </w:rPr>
              <w:t>n podrá citar al candidato a una entrevista, cuyo resultado será puntuado con un máximo de 10 ptos.</w:t>
            </w: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240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bCs/>
                <w:sz w:val="22"/>
                <w:szCs w:val="22"/>
              </w:rPr>
              <w:t>TOTAL PUNTOS OBTENIDOS A JUICIO DEL/LA  INTERESADO/A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561C59" w:rsidRPr="00F8551B">
        <w:tc>
          <w:tcPr>
            <w:tcW w:w="7127" w:type="dxa"/>
            <w:gridSpan w:val="2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8551B">
              <w:rPr>
                <w:rFonts w:ascii="Cambria" w:hAnsi="Cambria" w:cs="Arial"/>
                <w:b/>
                <w:bCs/>
                <w:sz w:val="22"/>
                <w:szCs w:val="22"/>
              </w:rPr>
              <w:t>TOTAL PUNTOS OBTENIDOS A JUICIO DE LA COMISIÓN</w:t>
            </w:r>
          </w:p>
        </w:tc>
        <w:tc>
          <w:tcPr>
            <w:tcW w:w="59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</w:tcPr>
          <w:p w:rsidR="00561C59" w:rsidRPr="00F8551B" w:rsidRDefault="00682053">
            <w:pPr>
              <w:tabs>
                <w:tab w:val="left" w:pos="709"/>
                <w:tab w:val="left" w:pos="2127"/>
              </w:tabs>
              <w:spacing w:line="360" w:lineRule="au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561C59" w:rsidRPr="00F8551B" w:rsidRDefault="00682053" w:rsidP="00561C59">
      <w:pPr>
        <w:spacing w:line="240" w:lineRule="auto"/>
        <w:ind w:left="720"/>
        <w:jc w:val="center"/>
        <w:rPr>
          <w:rFonts w:ascii="Cambria" w:hAnsi="Cambria"/>
          <w:b/>
          <w:bCs/>
          <w:color w:val="000090"/>
          <w:sz w:val="28"/>
          <w:szCs w:val="28"/>
        </w:rPr>
      </w:pPr>
      <w:r w:rsidRPr="00F8551B">
        <w:rPr>
          <w:rFonts w:ascii="Cambria" w:hAnsi="Cambria" w:cs="Arial"/>
          <w:b/>
          <w:color w:val="000090"/>
          <w:sz w:val="22"/>
          <w:szCs w:val="22"/>
        </w:rPr>
        <w:br w:type="page"/>
      </w:r>
      <w:r w:rsidRPr="00F8551B">
        <w:rPr>
          <w:rFonts w:ascii="Cambria" w:hAnsi="Cambria"/>
          <w:b/>
          <w:bCs/>
          <w:color w:val="000090"/>
          <w:sz w:val="28"/>
          <w:szCs w:val="28"/>
        </w:rPr>
        <w:t>Anexo 3</w:t>
      </w:r>
    </w:p>
    <w:p w:rsidR="00561C59" w:rsidRPr="00F8551B" w:rsidRDefault="00682053">
      <w:pPr>
        <w:jc w:val="center"/>
        <w:rPr>
          <w:rFonts w:ascii="Cambria" w:hAnsi="Cambria" w:cs="Arial"/>
          <w:b/>
          <w:color w:val="993366"/>
          <w:sz w:val="36"/>
          <w:szCs w:val="36"/>
        </w:rPr>
      </w:pPr>
    </w:p>
    <w:p w:rsidR="00561C59" w:rsidRPr="00F8551B" w:rsidRDefault="00682053" w:rsidP="00561C59">
      <w:pPr>
        <w:tabs>
          <w:tab w:val="left" w:pos="2600"/>
          <w:tab w:val="center" w:pos="4369"/>
        </w:tabs>
        <w:jc w:val="left"/>
        <w:rPr>
          <w:rFonts w:ascii="Cambria" w:hAnsi="Cambria" w:cs="Arial"/>
          <w:b/>
          <w:color w:val="943634"/>
          <w:sz w:val="36"/>
          <w:szCs w:val="36"/>
        </w:rPr>
      </w:pPr>
      <w:r w:rsidRPr="00F8551B">
        <w:rPr>
          <w:rFonts w:ascii="Cambria" w:hAnsi="Cambria" w:cs="Arial"/>
          <w:b/>
          <w:color w:val="943634"/>
          <w:sz w:val="36"/>
          <w:szCs w:val="36"/>
        </w:rPr>
        <w:tab/>
      </w:r>
      <w:r w:rsidRPr="00F8551B">
        <w:rPr>
          <w:rFonts w:ascii="Cambria" w:hAnsi="Cambria" w:cs="Arial"/>
          <w:b/>
          <w:color w:val="943634"/>
          <w:sz w:val="36"/>
          <w:szCs w:val="36"/>
        </w:rPr>
        <w:tab/>
        <w:t>Fundación ICIC</w:t>
      </w:r>
    </w:p>
    <w:p w:rsidR="00561C59" w:rsidRPr="00F8551B" w:rsidRDefault="00682053">
      <w:pPr>
        <w:jc w:val="center"/>
        <w:rPr>
          <w:rFonts w:ascii="Cambria" w:hAnsi="Cambria" w:cs="Arial"/>
          <w:b/>
          <w:color w:val="993366"/>
          <w:sz w:val="36"/>
          <w:szCs w:val="36"/>
        </w:rPr>
      </w:pPr>
    </w:p>
    <w:p w:rsidR="00561C59" w:rsidRPr="00F8551B" w:rsidRDefault="00682053" w:rsidP="00561C59">
      <w:pPr>
        <w:jc w:val="center"/>
        <w:rPr>
          <w:rFonts w:ascii="Cambria" w:hAnsi="Cambria"/>
          <w:b/>
          <w:color w:val="000090"/>
          <w:sz w:val="32"/>
          <w:szCs w:val="32"/>
        </w:rPr>
      </w:pPr>
      <w:r w:rsidRPr="00F8551B">
        <w:rPr>
          <w:rFonts w:ascii="Cambria" w:hAnsi="Cambria" w:cs="Arial"/>
          <w:b/>
          <w:color w:val="000090"/>
          <w:sz w:val="32"/>
          <w:szCs w:val="32"/>
        </w:rPr>
        <w:t xml:space="preserve">CONVOCATORIA DE </w:t>
      </w:r>
      <w:r w:rsidRPr="00F8551B">
        <w:rPr>
          <w:rFonts w:ascii="Cambria" w:hAnsi="Cambria" w:cs="Arial"/>
          <w:b/>
          <w:color w:val="000090"/>
          <w:sz w:val="32"/>
          <w:szCs w:val="32"/>
        </w:rPr>
        <w:t>UNA PLAZA A TIEMPO PARCIAL DE CIENTÍFICO EXPERTO y GESTOR PARA EL PROYECTO MACBIOBLUE (MAC/1.1b/086)</w:t>
      </w:r>
    </w:p>
    <w:p w:rsidR="00561C59" w:rsidRPr="00F8551B" w:rsidRDefault="00682053">
      <w:pPr>
        <w:jc w:val="center"/>
        <w:rPr>
          <w:rFonts w:ascii="Cambria" w:hAnsi="Cambria"/>
          <w:b/>
          <w:color w:val="000090"/>
        </w:rPr>
      </w:pPr>
    </w:p>
    <w:p w:rsidR="00561C59" w:rsidRPr="00F8551B" w:rsidRDefault="00682053">
      <w:pPr>
        <w:jc w:val="center"/>
        <w:rPr>
          <w:rFonts w:ascii="Cambria" w:hAnsi="Cambria"/>
          <w:b/>
          <w:color w:val="000090"/>
          <w:sz w:val="32"/>
          <w:szCs w:val="32"/>
        </w:rPr>
      </w:pPr>
      <w:r w:rsidRPr="00F8551B">
        <w:rPr>
          <w:rFonts w:ascii="Cambria" w:hAnsi="Cambria"/>
          <w:b/>
          <w:color w:val="000090"/>
          <w:sz w:val="32"/>
          <w:szCs w:val="32"/>
        </w:rPr>
        <w:t>FORMULARIO PARA LA SOLICITUD DE PLAZA</w:t>
      </w:r>
    </w:p>
    <w:p w:rsidR="00561C59" w:rsidRPr="00F8551B" w:rsidRDefault="00682053">
      <w:pPr>
        <w:jc w:val="center"/>
        <w:rPr>
          <w:rFonts w:ascii="Cambria" w:hAnsi="Cambria" w:cs="Arial"/>
          <w:b/>
          <w:color w:val="000090"/>
        </w:rPr>
      </w:pPr>
    </w:p>
    <w:p w:rsidR="00561C59" w:rsidRPr="00F8551B" w:rsidRDefault="00682053">
      <w:pPr>
        <w:jc w:val="center"/>
        <w:rPr>
          <w:rFonts w:ascii="Cambria" w:hAnsi="Cambria" w:cs="Arial"/>
          <w:b/>
          <w:color w:val="943634"/>
        </w:rPr>
      </w:pPr>
      <w:r w:rsidRPr="00F8551B">
        <w:rPr>
          <w:rFonts w:ascii="Cambria" w:hAnsi="Cambria" w:cs="Arial"/>
          <w:b/>
          <w:color w:val="943634"/>
        </w:rPr>
        <w:t>Plazo de presentación de instancias: 16 de noviembre al 26 de noviembre de 2016 a las 14:00 horas (GMT).</w:t>
      </w:r>
    </w:p>
    <w:p w:rsidR="00561C59" w:rsidRPr="00F8551B" w:rsidRDefault="00682053">
      <w:pPr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48"/>
        <w:gridCol w:w="5442"/>
      </w:tblGrid>
      <w:tr w:rsidR="00561C59" w:rsidRPr="00F8551B">
        <w:trPr>
          <w:trHeight w:val="323"/>
        </w:trPr>
        <w:tc>
          <w:tcPr>
            <w:tcW w:w="8590" w:type="dxa"/>
            <w:gridSpan w:val="2"/>
          </w:tcPr>
          <w:p w:rsidR="00561C59" w:rsidRPr="00F8551B" w:rsidRDefault="00682053" w:rsidP="00561C5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8551B">
              <w:rPr>
                <w:rFonts w:ascii="Cambria" w:hAnsi="Cambria" w:cs="Arial"/>
                <w:b/>
                <w:sz w:val="20"/>
                <w:szCs w:val="20"/>
              </w:rPr>
              <w:t>ASPIRANTE</w:t>
            </w:r>
            <w:r w:rsidRPr="00F8551B">
              <w:rPr>
                <w:rFonts w:ascii="Cambria" w:hAnsi="Cambria" w:cs="Arial"/>
                <w:b/>
                <w:sz w:val="20"/>
                <w:szCs w:val="20"/>
              </w:rPr>
              <w:t xml:space="preserve"> CIENTÍFICO EXPERTO-GESTOR PARA CONTRATACIÓN FICIC POR EL PROYECTO MACBIOBLUE (MAC/1.1b/086)</w:t>
            </w: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NOMBRE Y APELLIDOS,   núm. NIF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LICENCIADO EN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4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POR LA UNIVERSIDAD DE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4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 xml:space="preserve">DOCTOR EN 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4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POR LA UNIVERSIDAD DE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477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OTROS TÍTULOS OFICIALES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DOMICILIO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82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TELÉFONO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E-M</w:t>
            </w:r>
            <w:r w:rsidRPr="00F8551B">
              <w:rPr>
                <w:rFonts w:ascii="Cambria" w:hAnsi="Cambria" w:cs="Arial"/>
                <w:sz w:val="20"/>
                <w:szCs w:val="20"/>
              </w:rPr>
              <w:t>AIL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 xml:space="preserve">SITUACIÓN LABORAL ACTUAL </w:t>
            </w: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...</w:t>
            </w: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EXPERIENCIA LABORAL PREVIA</w:t>
            </w: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61C59" w:rsidRPr="00F8551B">
        <w:trPr>
          <w:trHeight w:val="323"/>
        </w:trPr>
        <w:tc>
          <w:tcPr>
            <w:tcW w:w="3148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OTROS DATOS DE INTERÉS A JUICIO DEL ASPIRANTE</w:t>
            </w: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  <w:r w:rsidRPr="00F8551B">
              <w:rPr>
                <w:rFonts w:ascii="Cambria" w:hAnsi="Cambria" w:cs="Arial"/>
                <w:sz w:val="20"/>
                <w:szCs w:val="20"/>
              </w:rPr>
              <w:t>…</w:t>
            </w:r>
          </w:p>
        </w:tc>
        <w:tc>
          <w:tcPr>
            <w:tcW w:w="5442" w:type="dxa"/>
          </w:tcPr>
          <w:p w:rsidR="00561C59" w:rsidRPr="00F8551B" w:rsidRDefault="0068205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561C59" w:rsidRPr="00F8551B" w:rsidRDefault="00682053">
      <w:pPr>
        <w:rPr>
          <w:rFonts w:ascii="Cambria" w:hAnsi="Cambria" w:cs="Arial"/>
          <w:sz w:val="20"/>
          <w:szCs w:val="20"/>
        </w:rPr>
      </w:pPr>
      <w:r w:rsidRPr="00F8551B">
        <w:rPr>
          <w:rFonts w:ascii="Cambria" w:hAnsi="Cambria" w:cs="Arial"/>
          <w:sz w:val="20"/>
          <w:szCs w:val="20"/>
        </w:rPr>
        <w:t>Utilice el espacio que estime necesario</w:t>
      </w:r>
    </w:p>
    <w:p w:rsidR="00561C59" w:rsidRPr="00F8551B" w:rsidRDefault="00682053">
      <w:pPr>
        <w:rPr>
          <w:rFonts w:ascii="Cambria" w:hAnsi="Cambria" w:cs="Arial"/>
          <w:sz w:val="20"/>
          <w:szCs w:val="20"/>
        </w:rPr>
      </w:pPr>
    </w:p>
    <w:p w:rsidR="00561C59" w:rsidRPr="00F8551B" w:rsidRDefault="00682053">
      <w:pPr>
        <w:rPr>
          <w:rFonts w:ascii="Cambria" w:hAnsi="Cambria" w:cs="Arial"/>
          <w:b/>
          <w:sz w:val="22"/>
          <w:szCs w:val="20"/>
        </w:rPr>
      </w:pPr>
      <w:r w:rsidRPr="00F8551B">
        <w:rPr>
          <w:rFonts w:ascii="Cambria" w:hAnsi="Cambria" w:cs="Arial"/>
          <w:b/>
          <w:sz w:val="22"/>
          <w:szCs w:val="20"/>
        </w:rPr>
        <w:t>Adjuntar:</w:t>
      </w:r>
    </w:p>
    <w:p w:rsidR="00561C59" w:rsidRPr="00F8551B" w:rsidRDefault="00682053">
      <w:pPr>
        <w:rPr>
          <w:rFonts w:ascii="Cambria" w:hAnsi="Cambria" w:cs="Arial"/>
          <w:b/>
          <w:sz w:val="22"/>
          <w:szCs w:val="20"/>
        </w:rPr>
      </w:pPr>
    </w:p>
    <w:p w:rsidR="00561C59" w:rsidRPr="00F8551B" w:rsidRDefault="00682053">
      <w:pPr>
        <w:spacing w:line="240" w:lineRule="auto"/>
        <w:rPr>
          <w:rFonts w:ascii="Cambria" w:hAnsi="Cambria" w:cs="Arial"/>
          <w:sz w:val="22"/>
          <w:szCs w:val="20"/>
        </w:rPr>
      </w:pPr>
      <w:r w:rsidRPr="00F8551B">
        <w:rPr>
          <w:rFonts w:ascii="Cambria" w:hAnsi="Cambria" w:cs="Arial"/>
          <w:b/>
          <w:sz w:val="22"/>
          <w:szCs w:val="20"/>
        </w:rPr>
        <w:t>1.-</w:t>
      </w:r>
      <w:r w:rsidRPr="00F8551B">
        <w:rPr>
          <w:rFonts w:ascii="Cambria" w:hAnsi="Cambria" w:cs="Arial"/>
          <w:b/>
          <w:sz w:val="22"/>
          <w:szCs w:val="20"/>
        </w:rPr>
        <w:tab/>
      </w:r>
      <w:r w:rsidRPr="00F8551B">
        <w:rPr>
          <w:rFonts w:ascii="Cambria" w:hAnsi="Cambria" w:cs="Arial"/>
          <w:sz w:val="22"/>
          <w:szCs w:val="20"/>
        </w:rPr>
        <w:t>CV completo del aspirante, puede emplearse cualquier formato de CV, consi</w:t>
      </w:r>
      <w:r w:rsidRPr="00F8551B">
        <w:rPr>
          <w:rFonts w:ascii="Cambria" w:hAnsi="Cambria" w:cs="Arial"/>
          <w:sz w:val="22"/>
          <w:szCs w:val="20"/>
        </w:rPr>
        <w:t xml:space="preserve">derando todos los puntos del baremo como se presenta en los Anexos 2 y 3, </w:t>
      </w:r>
      <w:r w:rsidRPr="00F8551B">
        <w:rPr>
          <w:rFonts w:ascii="Cambria" w:hAnsi="Cambria" w:cs="Arial"/>
          <w:b/>
          <w:sz w:val="22"/>
          <w:szCs w:val="20"/>
        </w:rPr>
        <w:t>adjuntar justificación documental de los méritos alegados</w:t>
      </w:r>
      <w:r w:rsidRPr="00F8551B">
        <w:rPr>
          <w:rFonts w:ascii="Cambria" w:hAnsi="Cambria" w:cs="Arial"/>
          <w:sz w:val="22"/>
          <w:szCs w:val="20"/>
        </w:rPr>
        <w:t>.  Adjuntar fotocopia del DNI.</w:t>
      </w:r>
    </w:p>
    <w:p w:rsidR="00561C59" w:rsidRPr="00F8551B" w:rsidRDefault="00682053">
      <w:pPr>
        <w:spacing w:line="240" w:lineRule="auto"/>
        <w:rPr>
          <w:rFonts w:ascii="Cambria" w:hAnsi="Cambria" w:cs="Arial"/>
          <w:sz w:val="22"/>
          <w:szCs w:val="20"/>
        </w:rPr>
      </w:pPr>
    </w:p>
    <w:p w:rsidR="00561C59" w:rsidRPr="00F8551B" w:rsidRDefault="00682053" w:rsidP="00561C59">
      <w:pPr>
        <w:spacing w:line="240" w:lineRule="auto"/>
        <w:rPr>
          <w:rFonts w:ascii="Cambria" w:hAnsi="Cambria" w:cs="Arial"/>
          <w:sz w:val="22"/>
          <w:szCs w:val="20"/>
        </w:rPr>
      </w:pPr>
      <w:r w:rsidRPr="00F8551B">
        <w:rPr>
          <w:rFonts w:ascii="Cambria" w:hAnsi="Cambria" w:cs="Arial"/>
          <w:b/>
          <w:sz w:val="22"/>
          <w:szCs w:val="20"/>
        </w:rPr>
        <w:t>2.-</w:t>
      </w:r>
      <w:r w:rsidRPr="00F8551B">
        <w:rPr>
          <w:rFonts w:ascii="Cambria" w:hAnsi="Cambria" w:cs="Arial"/>
          <w:b/>
          <w:sz w:val="22"/>
          <w:szCs w:val="20"/>
        </w:rPr>
        <w:tab/>
      </w:r>
      <w:r w:rsidRPr="00F8551B">
        <w:rPr>
          <w:rFonts w:ascii="Cambria" w:hAnsi="Cambria" w:cs="Arial"/>
          <w:sz w:val="22"/>
          <w:szCs w:val="20"/>
        </w:rPr>
        <w:t xml:space="preserve">Enviar la </w:t>
      </w:r>
      <w:r w:rsidRPr="00F8551B">
        <w:rPr>
          <w:rFonts w:ascii="Cambria" w:hAnsi="Cambria"/>
          <w:bCs/>
          <w:sz w:val="22"/>
          <w:szCs w:val="20"/>
        </w:rPr>
        <w:t>documentación (Anexo 2-3, DNI, CV, justificantes, etc.) por e-mail a la direcci</w:t>
      </w:r>
      <w:r w:rsidRPr="00F8551B">
        <w:rPr>
          <w:rFonts w:ascii="Cambria" w:hAnsi="Cambria"/>
          <w:bCs/>
          <w:sz w:val="22"/>
          <w:szCs w:val="20"/>
        </w:rPr>
        <w:t xml:space="preserve">ón gerencia@icic.es y copia impresa por correo </w:t>
      </w:r>
      <w:r w:rsidRPr="00F8551B">
        <w:rPr>
          <w:rFonts w:ascii="Cambria" w:hAnsi="Cambria" w:cs="Arial"/>
          <w:sz w:val="22"/>
          <w:szCs w:val="20"/>
        </w:rPr>
        <w:t xml:space="preserve">ordinario o mensajería a Avda. La Trinidad 61, Torre A Arévalo (7ª Planta, PCTT), 38204 La Laguna, S/C Tenerife.  </w:t>
      </w:r>
    </w:p>
    <w:p w:rsidR="00561C59" w:rsidRPr="00F8551B" w:rsidRDefault="00682053" w:rsidP="00561C59">
      <w:pPr>
        <w:spacing w:line="240" w:lineRule="auto"/>
        <w:rPr>
          <w:rFonts w:ascii="Cambria" w:hAnsi="Cambria" w:cs="Arial"/>
          <w:b/>
          <w:sz w:val="22"/>
          <w:szCs w:val="20"/>
        </w:rPr>
      </w:pPr>
      <w:r w:rsidRPr="00F8551B">
        <w:rPr>
          <w:rFonts w:ascii="Cambria" w:hAnsi="Cambria" w:cs="Arial"/>
          <w:sz w:val="22"/>
          <w:szCs w:val="20"/>
        </w:rPr>
        <w:tab/>
        <w:t>Fecha tope de recepción de solicitudes 26 noviembre 2016, 14:00 (GMT).</w:t>
      </w:r>
    </w:p>
    <w:p w:rsidR="00561C59" w:rsidRPr="00F8551B" w:rsidRDefault="00682053" w:rsidP="00561C59">
      <w:pPr>
        <w:spacing w:line="240" w:lineRule="auto"/>
        <w:rPr>
          <w:rFonts w:ascii="Cambria" w:hAnsi="Cambria" w:cs="Arial"/>
          <w:b/>
          <w:sz w:val="22"/>
          <w:szCs w:val="20"/>
        </w:rPr>
      </w:pPr>
    </w:p>
    <w:p w:rsidR="00561C59" w:rsidRPr="00F8551B" w:rsidRDefault="00682053" w:rsidP="00561C59">
      <w:pPr>
        <w:rPr>
          <w:rFonts w:ascii="Cambria" w:hAnsi="Cambria" w:cs="Arial"/>
          <w:b/>
          <w:sz w:val="22"/>
          <w:szCs w:val="20"/>
        </w:rPr>
      </w:pP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  <w:r w:rsidRPr="00F8551B">
        <w:rPr>
          <w:rFonts w:ascii="Cambria" w:hAnsi="Cambria" w:cs="Arial"/>
          <w:sz w:val="22"/>
          <w:szCs w:val="20"/>
        </w:rPr>
        <w:t>Lugar:</w:t>
      </w: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  <w:r w:rsidRPr="00F8551B">
        <w:rPr>
          <w:rFonts w:ascii="Cambria" w:hAnsi="Cambria" w:cs="Arial"/>
          <w:sz w:val="22"/>
          <w:szCs w:val="20"/>
        </w:rPr>
        <w:t>Fecha:</w:t>
      </w:r>
    </w:p>
    <w:p w:rsidR="00561C59" w:rsidRPr="00F8551B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7F7435" w:rsidRDefault="00682053">
      <w:pPr>
        <w:ind w:left="705" w:hanging="705"/>
        <w:rPr>
          <w:rFonts w:ascii="Cambria" w:hAnsi="Cambria" w:cs="Arial"/>
          <w:sz w:val="22"/>
          <w:szCs w:val="20"/>
        </w:rPr>
      </w:pPr>
      <w:r w:rsidRPr="00F8551B">
        <w:rPr>
          <w:rFonts w:ascii="Cambria" w:hAnsi="Cambria" w:cs="Arial"/>
          <w:sz w:val="22"/>
          <w:szCs w:val="20"/>
        </w:rPr>
        <w:t>Fi</w:t>
      </w:r>
      <w:r w:rsidRPr="00F8551B">
        <w:rPr>
          <w:rFonts w:ascii="Cambria" w:hAnsi="Cambria" w:cs="Arial"/>
          <w:sz w:val="22"/>
          <w:szCs w:val="20"/>
        </w:rPr>
        <w:t>rma del Solcitante.</w:t>
      </w:r>
    </w:p>
    <w:p w:rsidR="00561C59" w:rsidRPr="007F7435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7F7435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7F7435" w:rsidRDefault="00682053">
      <w:pPr>
        <w:ind w:left="705" w:hanging="705"/>
        <w:rPr>
          <w:rFonts w:ascii="Cambria" w:hAnsi="Cambria" w:cs="Arial"/>
          <w:sz w:val="22"/>
          <w:szCs w:val="20"/>
        </w:rPr>
      </w:pPr>
    </w:p>
    <w:p w:rsidR="00561C59" w:rsidRPr="007F7435" w:rsidRDefault="00682053" w:rsidP="00561C59">
      <w:pPr>
        <w:rPr>
          <w:rFonts w:ascii="Cambria" w:hAnsi="Cambria" w:cs="Arial"/>
          <w:sz w:val="26"/>
          <w:szCs w:val="20"/>
        </w:rPr>
      </w:pPr>
    </w:p>
    <w:sectPr w:rsidR="00561C59" w:rsidRPr="007F7435" w:rsidSect="00561C59">
      <w:headerReference w:type="default" r:id="rId8"/>
      <w:pgSz w:w="11906" w:h="16838"/>
      <w:pgMar w:top="197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53" w:rsidRDefault="00682053">
      <w:r>
        <w:separator/>
      </w:r>
    </w:p>
  </w:endnote>
  <w:endnote w:type="continuationSeparator" w:id="0">
    <w:p w:rsidR="00682053" w:rsidRDefault="0068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53" w:rsidRDefault="00682053">
      <w:r>
        <w:separator/>
      </w:r>
    </w:p>
  </w:footnote>
  <w:footnote w:type="continuationSeparator" w:id="0">
    <w:p w:rsidR="00682053" w:rsidRDefault="0068205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59" w:rsidRDefault="00682053">
    <w:pPr>
      <w:pStyle w:val="Encabezado"/>
    </w:pPr>
    <w:r>
      <w:rPr>
        <w:noProof/>
        <w:lang w:val="es-ES_tradnl" w:eastAsia="es-ES_tradnl"/>
      </w:rPr>
      <w:drawing>
        <wp:inline distT="0" distB="0" distL="0" distR="0">
          <wp:extent cx="2032000" cy="575945"/>
          <wp:effectExtent l="0" t="0" r="0" b="8255"/>
          <wp:docPr id="1" name="Imagen 0" descr="Screen Shot 2016-11-13 at 20.29.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Screen Shot 2016-11-13 at 20.29.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es-ES_tradnl"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-234950</wp:posOffset>
          </wp:positionV>
          <wp:extent cx="662940" cy="685800"/>
          <wp:effectExtent l="0" t="0" r="0" b="0"/>
          <wp:wrapNone/>
          <wp:docPr id="2" name="Imagen 3" descr="IC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CIC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2DA1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8842D6"/>
    <w:multiLevelType w:val="hybridMultilevel"/>
    <w:tmpl w:val="9508E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33C68"/>
    <w:multiLevelType w:val="hybridMultilevel"/>
    <w:tmpl w:val="D62AA2B2"/>
    <w:lvl w:ilvl="0" w:tplc="1A4886DA">
      <w:start w:val="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 Narrow" w:eastAsia="Times New Roman" w:hAnsi="Arial Narrow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4795544A"/>
    <w:multiLevelType w:val="hybridMultilevel"/>
    <w:tmpl w:val="B43AC61E"/>
    <w:lvl w:ilvl="0" w:tplc="A196956C">
      <w:start w:val="2"/>
      <w:numFmt w:val="bullet"/>
      <w:lvlText w:val="-"/>
      <w:lvlJc w:val="left"/>
      <w:pPr>
        <w:tabs>
          <w:tab w:val="num" w:pos="1455"/>
        </w:tabs>
        <w:ind w:left="1455" w:hanging="750"/>
      </w:pPr>
      <w:rPr>
        <w:rFonts w:ascii="Arial Narrow" w:eastAsia="Times New Roman" w:hAnsi="Arial Narrow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701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52623"/>
    <w:rsid w:val="00682053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7C8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rsid w:val="000367C8"/>
    <w:rPr>
      <w:color w:val="0000FF"/>
      <w:u w:val="single"/>
    </w:rPr>
  </w:style>
  <w:style w:type="paragraph" w:styleId="Encabezado">
    <w:name w:val="header"/>
    <w:basedOn w:val="Normal"/>
    <w:rsid w:val="000367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7C8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991843"/>
    <w:rPr>
      <w:color w:val="800080"/>
      <w:u w:val="single"/>
    </w:rPr>
  </w:style>
  <w:style w:type="character" w:styleId="Refdecomentario">
    <w:name w:val="annotation reference"/>
    <w:basedOn w:val="Fuentedeprrafopredeter"/>
    <w:rsid w:val="0077677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7677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rsid w:val="00776777"/>
    <w:rPr>
      <w:rFonts w:eastAsia="Times New Roman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767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776777"/>
    <w:rPr>
      <w:rFonts w:eastAsia="Times New Roman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77677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76777"/>
    <w:rPr>
      <w:rFonts w:ascii="Lucida Grande" w:eastAsia="Times New Roman" w:hAnsi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7C8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367C8"/>
    <w:rPr>
      <w:color w:val="0000FF"/>
      <w:u w:val="single"/>
    </w:rPr>
  </w:style>
  <w:style w:type="paragraph" w:styleId="Encabezado">
    <w:name w:val="header"/>
    <w:basedOn w:val="Normal"/>
    <w:rsid w:val="000367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7C8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991843"/>
    <w:rPr>
      <w:color w:val="800080"/>
      <w:u w:val="single"/>
    </w:rPr>
  </w:style>
  <w:style w:type="character" w:styleId="Refdecomentario">
    <w:name w:val="annotation reference"/>
    <w:basedOn w:val="Fuentedeprrafopredeter"/>
    <w:rsid w:val="0077677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7677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rsid w:val="00776777"/>
    <w:rPr>
      <w:rFonts w:eastAsia="Times New Roman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7677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776777"/>
    <w:rPr>
      <w:rFonts w:eastAsia="Times New Roman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77677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76777"/>
    <w:rPr>
      <w:rFonts w:ascii="Lucida Grande" w:eastAsia="Times New Roman" w:hAnsi="Lucida Grande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cic.es/convocatorias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1553</Words>
  <Characters>8853</Characters>
  <Application>Microsoft Macintosh Word</Application>
  <DocSecurity>0</DocSecurity>
  <Lines>73</Lines>
  <Paragraphs>17</Paragraphs>
  <ScaleCrop>false</ScaleCrop>
  <Manager/>
  <Company>ICIC</Company>
  <LinksUpToDate>false</LinksUpToDate>
  <CharactersWithSpaces>10872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Nicolás Díaz Chico</dc:creator>
  <cp:keywords/>
  <dc:description/>
  <cp:lastModifiedBy>Rafa Z</cp:lastModifiedBy>
  <cp:revision>3</cp:revision>
  <dcterms:created xsi:type="dcterms:W3CDTF">2018-05-09T09:21:00Z</dcterms:created>
  <dcterms:modified xsi:type="dcterms:W3CDTF">2018-05-09T09:22:00Z</dcterms:modified>
  <cp:category/>
</cp:coreProperties>
</file>